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D1" w:rsidRDefault="002E57C7">
      <w:r>
        <w:rPr>
          <w:noProof/>
          <w:lang w:eastAsia="nl-BE"/>
        </w:rPr>
        <w:drawing>
          <wp:inline distT="0" distB="0" distL="0" distR="0" wp14:anchorId="777439BF" wp14:editId="40D83DBC">
            <wp:extent cx="1779905" cy="139573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C7" w:rsidRDefault="002E57C7"/>
    <w:p w:rsidR="002E57C7" w:rsidRDefault="002E57C7"/>
    <w:p w:rsidR="002E57C7" w:rsidRPr="00F26222" w:rsidRDefault="002E57C7" w:rsidP="002E57C7">
      <w:pPr>
        <w:jc w:val="center"/>
        <w:rPr>
          <w:rFonts w:ascii="LUCA" w:hAnsi="LUCA"/>
          <w:b/>
          <w:sz w:val="36"/>
          <w:szCs w:val="36"/>
        </w:rPr>
      </w:pPr>
      <w:r w:rsidRPr="00F26222">
        <w:rPr>
          <w:rFonts w:ascii="LUCA" w:hAnsi="LUCA"/>
          <w:b/>
          <w:sz w:val="36"/>
          <w:szCs w:val="36"/>
        </w:rPr>
        <w:t>Artistieke Toelatingsproef</w:t>
      </w:r>
    </w:p>
    <w:p w:rsidR="002E57C7" w:rsidRDefault="002E57C7" w:rsidP="002E57C7">
      <w:pPr>
        <w:jc w:val="center"/>
        <w:rPr>
          <w:rFonts w:ascii="LUCA" w:hAnsi="LUCA"/>
          <w:b/>
          <w:sz w:val="36"/>
          <w:szCs w:val="36"/>
        </w:rPr>
      </w:pPr>
      <w:r w:rsidRPr="00F26222">
        <w:rPr>
          <w:rFonts w:ascii="LUCA" w:hAnsi="LUCA"/>
          <w:b/>
          <w:sz w:val="36"/>
          <w:szCs w:val="36"/>
        </w:rPr>
        <w:t xml:space="preserve">Opleiding Muziek: Afstudeerrichting </w:t>
      </w:r>
      <w:r w:rsidR="002517AB" w:rsidRPr="00F26222">
        <w:rPr>
          <w:rFonts w:ascii="LUCA" w:hAnsi="LUCA"/>
          <w:b/>
          <w:sz w:val="36"/>
          <w:szCs w:val="36"/>
        </w:rPr>
        <w:t>Directie</w:t>
      </w:r>
    </w:p>
    <w:p w:rsidR="00F26222" w:rsidRPr="00F26222" w:rsidRDefault="00F26222" w:rsidP="002E57C7">
      <w:pPr>
        <w:jc w:val="center"/>
        <w:rPr>
          <w:rFonts w:ascii="LUCA" w:hAnsi="LUCA"/>
          <w:b/>
          <w:sz w:val="36"/>
          <w:szCs w:val="36"/>
        </w:rPr>
      </w:pPr>
    </w:p>
    <w:p w:rsidR="00D924EE" w:rsidRDefault="000C6CA6" w:rsidP="00D924EE">
      <w:pPr>
        <w:pStyle w:val="Geenafstand"/>
        <w:rPr>
          <w:rFonts w:ascii="LUCA" w:hAnsi="LUCA"/>
          <w:color w:val="000000" w:themeColor="text1"/>
        </w:rPr>
      </w:pPr>
      <w:r w:rsidRPr="002269E3">
        <w:rPr>
          <w:rFonts w:ascii="LUCA" w:hAnsi="LUCA"/>
          <w:color w:val="000000" w:themeColor="text1"/>
        </w:rPr>
        <w:t xml:space="preserve">De artistieke toelatingsproef bestaat </w:t>
      </w:r>
      <w:r w:rsidR="0030182E">
        <w:rPr>
          <w:rFonts w:ascii="LUCA" w:hAnsi="LUCA"/>
          <w:color w:val="000000" w:themeColor="text1"/>
        </w:rPr>
        <w:t>uit een schriftelijke motivatie,</w:t>
      </w:r>
      <w:r w:rsidRPr="002269E3">
        <w:rPr>
          <w:rFonts w:ascii="LUCA" w:hAnsi="LUCA"/>
          <w:color w:val="000000" w:themeColor="text1"/>
        </w:rPr>
        <w:t xml:space="preserve"> een artistieke proef en een interview. </w:t>
      </w:r>
      <w:r w:rsidR="00D924EE">
        <w:rPr>
          <w:rFonts w:ascii="LUCA" w:hAnsi="LUCA"/>
          <w:color w:val="000000" w:themeColor="text1"/>
        </w:rPr>
        <w:t>Als je geslaagd bent voor de artistieke toelatingsproef en a</w:t>
      </w:r>
      <w:r>
        <w:rPr>
          <w:rFonts w:ascii="LUCA" w:hAnsi="LUCA"/>
          <w:color w:val="000000" w:themeColor="text1"/>
        </w:rPr>
        <w:t xml:space="preserve">ls je nog niet in het bezit bent van een diploma </w:t>
      </w:r>
      <w:r w:rsidR="00D924EE">
        <w:rPr>
          <w:rFonts w:ascii="LUCA" w:hAnsi="LUCA"/>
          <w:color w:val="000000" w:themeColor="text1"/>
        </w:rPr>
        <w:t>bachelor of master in de Muziek word je na inschrijving voor de opleiding uitgenodigd voor een oriënterende proef basisvorming (ritme/metrum en melodie/samenklank).  Op basis van deze proef zal je niveau bepaald worden voor deze opleidingsonderdelen.</w:t>
      </w:r>
    </w:p>
    <w:p w:rsidR="00D924EE" w:rsidRDefault="00D924EE" w:rsidP="00D924EE">
      <w:pPr>
        <w:pStyle w:val="Geenafstand"/>
        <w:rPr>
          <w:rFonts w:ascii="LUCA" w:hAnsi="LUCA"/>
          <w:color w:val="000000" w:themeColor="text1"/>
        </w:rPr>
      </w:pPr>
    </w:p>
    <w:p w:rsidR="002E57C7" w:rsidRPr="000C6CA6" w:rsidRDefault="00E30E3C" w:rsidP="00F26222">
      <w:pPr>
        <w:pStyle w:val="Geenafstand"/>
        <w:rPr>
          <w:rFonts w:ascii="LUCA" w:hAnsi="LUCA"/>
        </w:rPr>
      </w:pPr>
      <w:r w:rsidRPr="000C6CA6">
        <w:rPr>
          <w:rFonts w:ascii="LUCA" w:hAnsi="LUCA"/>
          <w:b/>
        </w:rPr>
        <w:t xml:space="preserve">Er wordt een onderscheid gemaakt tussen koordirectie, </w:t>
      </w:r>
      <w:proofErr w:type="spellStart"/>
      <w:r w:rsidRPr="000C6CA6">
        <w:rPr>
          <w:rFonts w:ascii="LUCA" w:hAnsi="LUCA"/>
          <w:b/>
        </w:rPr>
        <w:t>hafabra</w:t>
      </w:r>
      <w:proofErr w:type="spellEnd"/>
      <w:r w:rsidRPr="000C6CA6">
        <w:rPr>
          <w:rFonts w:ascii="LUCA" w:hAnsi="LUCA"/>
          <w:b/>
        </w:rPr>
        <w:t xml:space="preserve"> directie en symfonisch orkest directie.  </w:t>
      </w:r>
    </w:p>
    <w:p w:rsidR="003F2808" w:rsidRDefault="003F2808" w:rsidP="003F2808">
      <w:pPr>
        <w:rPr>
          <w:rFonts w:ascii="LUCA" w:hAnsi="LUCA"/>
          <w:b/>
        </w:rPr>
      </w:pPr>
    </w:p>
    <w:p w:rsidR="0030182E" w:rsidRPr="000C6CA6" w:rsidRDefault="0030182E" w:rsidP="003F2808">
      <w:pPr>
        <w:rPr>
          <w:rFonts w:ascii="LUCA" w:hAnsi="LUCA"/>
          <w:b/>
        </w:rPr>
      </w:pPr>
    </w:p>
    <w:p w:rsidR="009C43E7" w:rsidRPr="000C6CA6" w:rsidRDefault="009C5835" w:rsidP="009C5835">
      <w:pPr>
        <w:rPr>
          <w:rFonts w:ascii="LUCA" w:hAnsi="LUCA"/>
          <w:b/>
          <w:sz w:val="24"/>
          <w:szCs w:val="24"/>
        </w:rPr>
      </w:pPr>
      <w:r w:rsidRPr="000C6CA6">
        <w:rPr>
          <w:rFonts w:ascii="LUCA" w:hAnsi="LUCA"/>
          <w:b/>
          <w:sz w:val="24"/>
          <w:szCs w:val="24"/>
        </w:rPr>
        <w:t>Koordirectie</w:t>
      </w:r>
    </w:p>
    <w:p w:rsidR="000C6CA6" w:rsidRPr="002269E3" w:rsidRDefault="000C6CA6" w:rsidP="000C6CA6">
      <w:pPr>
        <w:pStyle w:val="Lijstalinea"/>
        <w:numPr>
          <w:ilvl w:val="0"/>
          <w:numId w:val="5"/>
        </w:numPr>
        <w:spacing w:after="0"/>
        <w:rPr>
          <w:rFonts w:ascii="LUCA" w:hAnsi="LUCA"/>
          <w:b/>
          <w:color w:val="000000" w:themeColor="text1"/>
        </w:rPr>
      </w:pPr>
      <w:r w:rsidRPr="002269E3">
        <w:rPr>
          <w:rFonts w:ascii="LUCA" w:hAnsi="LUCA"/>
          <w:b/>
          <w:color w:val="000000" w:themeColor="text1"/>
        </w:rPr>
        <w:t>Schriftelijke motivatie</w:t>
      </w:r>
    </w:p>
    <w:p w:rsidR="000C6CA6" w:rsidRDefault="000C6CA6" w:rsidP="000C6CA6">
      <w:pPr>
        <w:spacing w:after="0"/>
        <w:ind w:left="708"/>
        <w:rPr>
          <w:rFonts w:ascii="LUCA" w:hAnsi="LUCA"/>
          <w:color w:val="000000" w:themeColor="text1"/>
        </w:rPr>
      </w:pPr>
      <w:r>
        <w:rPr>
          <w:rFonts w:ascii="LUCA" w:hAnsi="LUCA"/>
          <w:color w:val="000000" w:themeColor="text1"/>
        </w:rPr>
        <w:t xml:space="preserve">Je krijgt bij inschrijving een link naar de online omgeving waarin je de instructies vindt hieromtrent.  </w:t>
      </w:r>
      <w:r w:rsidRPr="002269E3">
        <w:rPr>
          <w:rFonts w:ascii="LUCA" w:hAnsi="LUCA"/>
          <w:color w:val="000000" w:themeColor="text1"/>
        </w:rPr>
        <w:t>In een korte geschreven tekst verduidelijk je je motivatie voor de gekozen opleiding en afstudeerricht</w:t>
      </w:r>
      <w:r>
        <w:rPr>
          <w:rFonts w:ascii="LUCA" w:hAnsi="LUCA"/>
          <w:color w:val="000000" w:themeColor="text1"/>
        </w:rPr>
        <w:t xml:space="preserve">ing. </w:t>
      </w:r>
    </w:p>
    <w:p w:rsidR="000C6CA6" w:rsidRDefault="000C6CA6" w:rsidP="000C6CA6">
      <w:pPr>
        <w:spacing w:after="0"/>
        <w:ind w:left="708"/>
        <w:rPr>
          <w:rFonts w:ascii="LUCA" w:hAnsi="LUCA"/>
          <w:color w:val="000000" w:themeColor="text1"/>
        </w:rPr>
      </w:pPr>
    </w:p>
    <w:p w:rsidR="00393EAD" w:rsidRPr="002269E3" w:rsidRDefault="00393EAD" w:rsidP="000C6CA6">
      <w:pPr>
        <w:spacing w:after="0"/>
        <w:ind w:left="708"/>
        <w:rPr>
          <w:rFonts w:ascii="LUCA" w:hAnsi="LUCA"/>
          <w:color w:val="000000" w:themeColor="text1"/>
        </w:rPr>
      </w:pPr>
      <w:bookmarkStart w:id="0" w:name="_GoBack"/>
      <w:bookmarkEnd w:id="0"/>
    </w:p>
    <w:p w:rsidR="009C5835" w:rsidRPr="000C6CA6" w:rsidRDefault="000C6CA6" w:rsidP="001B7244">
      <w:pPr>
        <w:pStyle w:val="Lijstalinea"/>
        <w:numPr>
          <w:ilvl w:val="0"/>
          <w:numId w:val="5"/>
        </w:numPr>
        <w:spacing w:after="0"/>
        <w:rPr>
          <w:b/>
        </w:rPr>
      </w:pPr>
      <w:r w:rsidRPr="000C6CA6">
        <w:rPr>
          <w:rFonts w:ascii="LUCA" w:hAnsi="LUCA"/>
          <w:b/>
          <w:color w:val="000000" w:themeColor="text1"/>
        </w:rPr>
        <w:t>Artistieke proef op campus Lemmens</w:t>
      </w:r>
    </w:p>
    <w:p w:rsidR="009C5835" w:rsidRDefault="009C5835" w:rsidP="000C6CA6">
      <w:pPr>
        <w:ind w:left="708"/>
        <w:rPr>
          <w:rFonts w:ascii="LUCA" w:hAnsi="LUCA"/>
        </w:rPr>
      </w:pPr>
      <w:r w:rsidRPr="000C6CA6">
        <w:rPr>
          <w:rFonts w:ascii="LUCA" w:hAnsi="LUCA"/>
        </w:rPr>
        <w:t>Kandidaat-studenten krijgen een half uur voorbereiding voor een korte dirigeeropdracht die begeleid wordt door piano.  Daarna volgt een gesprek met de docent.</w:t>
      </w:r>
    </w:p>
    <w:p w:rsidR="009C5835" w:rsidRDefault="009C5835" w:rsidP="00364EFC">
      <w:pPr>
        <w:spacing w:after="0"/>
        <w:ind w:left="708"/>
        <w:rPr>
          <w:b/>
        </w:rPr>
      </w:pPr>
    </w:p>
    <w:sectPr w:rsidR="009C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A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44A"/>
    <w:multiLevelType w:val="hybridMultilevel"/>
    <w:tmpl w:val="0B3692B6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C2E65"/>
    <w:multiLevelType w:val="hybridMultilevel"/>
    <w:tmpl w:val="5ABC792E"/>
    <w:lvl w:ilvl="0" w:tplc="2C0417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164"/>
    <w:multiLevelType w:val="hybridMultilevel"/>
    <w:tmpl w:val="BEA69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7EA7"/>
    <w:multiLevelType w:val="hybridMultilevel"/>
    <w:tmpl w:val="1F0A02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03F"/>
    <w:multiLevelType w:val="hybridMultilevel"/>
    <w:tmpl w:val="02CCA86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C7"/>
    <w:rsid w:val="00046D85"/>
    <w:rsid w:val="000C6CA6"/>
    <w:rsid w:val="00202AC8"/>
    <w:rsid w:val="002517AB"/>
    <w:rsid w:val="002C3503"/>
    <w:rsid w:val="002D229D"/>
    <w:rsid w:val="002E57C7"/>
    <w:rsid w:val="0030182E"/>
    <w:rsid w:val="0031152E"/>
    <w:rsid w:val="00364EFC"/>
    <w:rsid w:val="00366C61"/>
    <w:rsid w:val="00393EAD"/>
    <w:rsid w:val="003F2808"/>
    <w:rsid w:val="004F4BF9"/>
    <w:rsid w:val="00507668"/>
    <w:rsid w:val="008B1C04"/>
    <w:rsid w:val="00951479"/>
    <w:rsid w:val="00997F28"/>
    <w:rsid w:val="009C43E7"/>
    <w:rsid w:val="009C5835"/>
    <w:rsid w:val="00A84580"/>
    <w:rsid w:val="00D6572E"/>
    <w:rsid w:val="00D924EE"/>
    <w:rsid w:val="00E30E3C"/>
    <w:rsid w:val="00EE34D1"/>
    <w:rsid w:val="00F26222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5D77"/>
  <w15:chartTrackingRefBased/>
  <w15:docId w15:val="{D4998B49-A5EC-462F-B57A-30A71A81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57C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E57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17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0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 School of Arts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Geysen</dc:creator>
  <cp:keywords/>
  <dc:description/>
  <cp:lastModifiedBy>Lieve Geysen</cp:lastModifiedBy>
  <cp:revision>6</cp:revision>
  <dcterms:created xsi:type="dcterms:W3CDTF">2020-11-16T14:22:00Z</dcterms:created>
  <dcterms:modified xsi:type="dcterms:W3CDTF">2020-11-20T16:42:00Z</dcterms:modified>
</cp:coreProperties>
</file>